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C1638B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F8255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71491A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10B70">
        <w:rPr>
          <w:sz w:val="28"/>
          <w:szCs w:val="28"/>
        </w:rPr>
        <w:t>26</w:t>
      </w:r>
      <w:r w:rsidR="0071491A">
        <w:rPr>
          <w:sz w:val="28"/>
          <w:szCs w:val="28"/>
        </w:rPr>
        <w:t xml:space="preserve"> </w:t>
      </w:r>
      <w:r w:rsidR="005F279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5F279E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№</w:t>
      </w:r>
      <w:r w:rsidR="00C10B70">
        <w:rPr>
          <w:sz w:val="28"/>
          <w:szCs w:val="28"/>
        </w:rPr>
        <w:t>441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FB1172" w:rsidTr="00786A69">
        <w:trPr>
          <w:trHeight w:val="2288"/>
        </w:trPr>
        <w:tc>
          <w:tcPr>
            <w:tcW w:w="4644" w:type="dxa"/>
          </w:tcPr>
          <w:p w:rsidR="00FB1172" w:rsidRPr="00D36C17" w:rsidRDefault="00FB1172" w:rsidP="00786A69">
            <w:pPr>
              <w:pStyle w:val="aa"/>
              <w:keepNext/>
              <w:tabs>
                <w:tab w:val="left" w:pos="1260"/>
              </w:tabs>
              <w:spacing w:before="0" w:beforeAutospacing="0" w:after="0" w:afterAutospacing="0"/>
              <w:rPr>
                <w:rStyle w:val="a3"/>
                <w:color w:val="000000"/>
                <w:sz w:val="28"/>
                <w:szCs w:val="28"/>
              </w:rPr>
            </w:pPr>
            <w:r w:rsidRPr="00D36C17">
              <w:rPr>
                <w:b/>
                <w:sz w:val="28"/>
                <w:szCs w:val="28"/>
              </w:rPr>
              <w:t xml:space="preserve">Об отчете по программе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 xml:space="preserve">приватизации муниципального имущества муниципального образования </w:t>
            </w:r>
          </w:p>
          <w:p w:rsidR="00FB1172" w:rsidRPr="00D36C17" w:rsidRDefault="00FB1172" w:rsidP="00786A69">
            <w:pPr>
              <w:pStyle w:val="aa"/>
              <w:keepNext/>
              <w:tabs>
                <w:tab w:val="left" w:pos="126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6C17">
              <w:rPr>
                <w:rStyle w:val="a3"/>
                <w:color w:val="000000"/>
                <w:sz w:val="28"/>
                <w:szCs w:val="28"/>
              </w:rPr>
              <w:t>«</w:t>
            </w:r>
            <w:r>
              <w:rPr>
                <w:rStyle w:val="a3"/>
                <w:color w:val="000000"/>
                <w:sz w:val="28"/>
                <w:szCs w:val="28"/>
              </w:rPr>
              <w:t xml:space="preserve">Муниципальный округ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>Увинский район</w:t>
            </w:r>
            <w:r>
              <w:rPr>
                <w:rStyle w:val="a3"/>
                <w:color w:val="000000"/>
                <w:sz w:val="28"/>
                <w:szCs w:val="28"/>
              </w:rPr>
              <w:t xml:space="preserve"> Удмуртской Республики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>» за 202</w:t>
            </w:r>
            <w:r>
              <w:rPr>
                <w:rStyle w:val="a3"/>
                <w:color w:val="000000"/>
                <w:sz w:val="28"/>
                <w:szCs w:val="28"/>
              </w:rPr>
              <w:t>4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 xml:space="preserve"> год</w:t>
            </w:r>
          </w:p>
          <w:p w:rsidR="00FB1172" w:rsidRPr="004D5AB4" w:rsidRDefault="00FB1172" w:rsidP="00786A69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FB1172" w:rsidRPr="009E1A5E" w:rsidRDefault="00FB1172" w:rsidP="00C10B70">
      <w:pPr>
        <w:pStyle w:val="Style7"/>
        <w:widowControl/>
        <w:spacing w:before="120" w:line="283" w:lineRule="exact"/>
        <w:jc w:val="both"/>
        <w:rPr>
          <w:rStyle w:val="FontStyle12"/>
          <w:sz w:val="28"/>
          <w:szCs w:val="28"/>
        </w:rPr>
      </w:pPr>
      <w:r w:rsidRPr="009E1A5E">
        <w:rPr>
          <w:rStyle w:val="FontStyle12"/>
          <w:sz w:val="28"/>
          <w:szCs w:val="28"/>
        </w:rPr>
        <w:t>В соответствии с Уставом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proofErr w:type="spellStart"/>
      <w:r w:rsidR="00AF3095">
        <w:rPr>
          <w:rStyle w:val="FontStyle12"/>
          <w:sz w:val="28"/>
          <w:szCs w:val="28"/>
        </w:rPr>
        <w:t>Увинский</w:t>
      </w:r>
      <w:proofErr w:type="spellEnd"/>
      <w:r w:rsidR="00AF3095">
        <w:rPr>
          <w:rStyle w:val="FontStyle12"/>
          <w:sz w:val="28"/>
          <w:szCs w:val="28"/>
        </w:rPr>
        <w:t xml:space="preserve"> район Удмурт</w:t>
      </w:r>
      <w:r w:rsidRPr="009E1A5E">
        <w:rPr>
          <w:rStyle w:val="FontStyle12"/>
          <w:sz w:val="28"/>
          <w:szCs w:val="28"/>
        </w:rPr>
        <w:t>ской Республики</w:t>
      </w:r>
      <w:r>
        <w:rPr>
          <w:rStyle w:val="FontStyle12"/>
          <w:sz w:val="28"/>
          <w:szCs w:val="28"/>
        </w:rPr>
        <w:t>»</w:t>
      </w:r>
      <w:r w:rsidRPr="009E1A5E">
        <w:rPr>
          <w:rStyle w:val="FontStyle12"/>
          <w:sz w:val="28"/>
          <w:szCs w:val="28"/>
        </w:rPr>
        <w:t xml:space="preserve">, принятым решением Совета депутатов </w:t>
      </w:r>
      <w:r>
        <w:rPr>
          <w:rStyle w:val="FontStyle12"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Pr="009E1A5E">
        <w:rPr>
          <w:rStyle w:val="FontStyle12"/>
          <w:sz w:val="28"/>
          <w:szCs w:val="28"/>
        </w:rPr>
        <w:t xml:space="preserve">от </w:t>
      </w:r>
      <w:r>
        <w:rPr>
          <w:rStyle w:val="FontStyle12"/>
          <w:sz w:val="28"/>
          <w:szCs w:val="28"/>
        </w:rPr>
        <w:t>29</w:t>
      </w:r>
      <w:r w:rsidRPr="009E1A5E">
        <w:rPr>
          <w:rStyle w:val="FontStyle12"/>
          <w:sz w:val="28"/>
          <w:szCs w:val="28"/>
        </w:rPr>
        <w:t>.</w:t>
      </w:r>
      <w:r>
        <w:rPr>
          <w:rStyle w:val="FontStyle12"/>
          <w:sz w:val="28"/>
          <w:szCs w:val="28"/>
        </w:rPr>
        <w:t>10</w:t>
      </w:r>
      <w:r w:rsidRPr="009E1A5E">
        <w:rPr>
          <w:rStyle w:val="FontStyle12"/>
          <w:sz w:val="28"/>
          <w:szCs w:val="28"/>
        </w:rPr>
        <w:t>.20</w:t>
      </w:r>
      <w:r>
        <w:rPr>
          <w:rStyle w:val="FontStyle12"/>
          <w:sz w:val="28"/>
          <w:szCs w:val="28"/>
        </w:rPr>
        <w:t>21</w:t>
      </w:r>
      <w:r w:rsidRPr="009E1A5E">
        <w:rPr>
          <w:rStyle w:val="FontStyle12"/>
          <w:sz w:val="28"/>
          <w:szCs w:val="28"/>
        </w:rPr>
        <w:t xml:space="preserve"> №2</w:t>
      </w:r>
      <w:r>
        <w:rPr>
          <w:rStyle w:val="FontStyle12"/>
          <w:sz w:val="28"/>
          <w:szCs w:val="28"/>
        </w:rPr>
        <w:t>2</w:t>
      </w:r>
      <w:r w:rsidRPr="009E1A5E">
        <w:rPr>
          <w:rStyle w:val="FontStyle12"/>
          <w:sz w:val="28"/>
          <w:szCs w:val="28"/>
        </w:rPr>
        <w:t>,</w:t>
      </w:r>
      <w:r w:rsidR="00C10B70">
        <w:rPr>
          <w:rStyle w:val="FontStyle12"/>
          <w:sz w:val="28"/>
          <w:szCs w:val="28"/>
        </w:rPr>
        <w:t xml:space="preserve"> </w:t>
      </w:r>
      <w:r w:rsidRPr="009E1A5E">
        <w:rPr>
          <w:rStyle w:val="FontStyle12"/>
          <w:sz w:val="28"/>
          <w:szCs w:val="28"/>
        </w:rPr>
        <w:t>Совет депутатов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r w:rsidRPr="009E1A5E">
        <w:rPr>
          <w:rStyle w:val="FontStyle12"/>
          <w:sz w:val="28"/>
          <w:szCs w:val="28"/>
        </w:rPr>
        <w:t>Увинский район</w:t>
      </w:r>
      <w:r>
        <w:rPr>
          <w:rStyle w:val="FontStyle12"/>
          <w:sz w:val="28"/>
          <w:szCs w:val="28"/>
        </w:rPr>
        <w:t xml:space="preserve"> Удмуртской Республики</w:t>
      </w:r>
      <w:r w:rsidRPr="009E1A5E">
        <w:rPr>
          <w:rStyle w:val="FontStyle12"/>
          <w:sz w:val="28"/>
          <w:szCs w:val="28"/>
        </w:rPr>
        <w:t xml:space="preserve">» </w:t>
      </w:r>
      <w:proofErr w:type="gramStart"/>
      <w:r w:rsidRPr="00C10B70">
        <w:rPr>
          <w:rStyle w:val="FontStyle12"/>
          <w:b/>
          <w:sz w:val="28"/>
          <w:szCs w:val="28"/>
        </w:rPr>
        <w:t>р</w:t>
      </w:r>
      <w:proofErr w:type="gramEnd"/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е</w:t>
      </w:r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ш</w:t>
      </w:r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а</w:t>
      </w:r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е</w:t>
      </w:r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т</w:t>
      </w:r>
      <w:r w:rsidRPr="009E1A5E">
        <w:rPr>
          <w:rStyle w:val="FontStyle12"/>
          <w:sz w:val="28"/>
          <w:szCs w:val="28"/>
        </w:rPr>
        <w:t>:</w:t>
      </w:r>
    </w:p>
    <w:p w:rsidR="00FB1172" w:rsidRPr="009E1A5E" w:rsidRDefault="00FB1172" w:rsidP="00FB1172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bCs/>
          <w:sz w:val="28"/>
          <w:szCs w:val="28"/>
        </w:rPr>
      </w:pPr>
      <w:r w:rsidRPr="009E1A5E">
        <w:rPr>
          <w:sz w:val="28"/>
          <w:szCs w:val="28"/>
        </w:rPr>
        <w:t>Утвердить прилагаемый отчет по программе приватизации объектов муниципального имущества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r w:rsidRPr="009E1A5E">
        <w:rPr>
          <w:rStyle w:val="FontStyle12"/>
          <w:sz w:val="28"/>
          <w:szCs w:val="28"/>
        </w:rPr>
        <w:t>Увинский район</w:t>
      </w:r>
      <w:r>
        <w:rPr>
          <w:rStyle w:val="FontStyle12"/>
          <w:sz w:val="28"/>
          <w:szCs w:val="28"/>
        </w:rPr>
        <w:t xml:space="preserve"> Удмуртской Республики</w:t>
      </w:r>
      <w:r w:rsidRPr="009E1A5E">
        <w:rPr>
          <w:sz w:val="28"/>
          <w:szCs w:val="28"/>
        </w:rPr>
        <w:t>» за 202</w:t>
      </w:r>
      <w:r>
        <w:rPr>
          <w:sz w:val="28"/>
          <w:szCs w:val="28"/>
        </w:rPr>
        <w:t>4</w:t>
      </w:r>
      <w:r w:rsidR="00AF3095">
        <w:rPr>
          <w:sz w:val="28"/>
          <w:szCs w:val="28"/>
        </w:rPr>
        <w:t xml:space="preserve"> год.</w:t>
      </w:r>
    </w:p>
    <w:p w:rsidR="00FB1172" w:rsidRPr="009E1A5E" w:rsidRDefault="00FB1172" w:rsidP="00FB1172">
      <w:pPr>
        <w:numPr>
          <w:ilvl w:val="0"/>
          <w:numId w:val="3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E1A5E">
        <w:rPr>
          <w:sz w:val="28"/>
          <w:szCs w:val="28"/>
        </w:rPr>
        <w:t>Решение вступает в силу со дня его официального опубликования.</w:t>
      </w:r>
    </w:p>
    <w:p w:rsidR="00FB1172" w:rsidRDefault="00FB1172" w:rsidP="00FB1172">
      <w:pPr>
        <w:ind w:firstLine="567"/>
        <w:contextualSpacing/>
        <w:jc w:val="both"/>
        <w:rPr>
          <w:sz w:val="28"/>
          <w:szCs w:val="28"/>
        </w:rPr>
      </w:pPr>
    </w:p>
    <w:p w:rsidR="00C10B70" w:rsidRDefault="00C10B70" w:rsidP="00FB1172">
      <w:pPr>
        <w:ind w:firstLine="567"/>
        <w:contextualSpacing/>
        <w:jc w:val="both"/>
        <w:rPr>
          <w:sz w:val="28"/>
          <w:szCs w:val="28"/>
        </w:rPr>
      </w:pPr>
    </w:p>
    <w:p w:rsidR="00C10B70" w:rsidRDefault="00C10B70" w:rsidP="00FB1172">
      <w:pPr>
        <w:ind w:firstLine="567"/>
        <w:contextualSpacing/>
        <w:jc w:val="both"/>
        <w:rPr>
          <w:sz w:val="28"/>
          <w:szCs w:val="28"/>
        </w:rPr>
      </w:pPr>
    </w:p>
    <w:p w:rsidR="00FB1172" w:rsidRDefault="00FB1172" w:rsidP="00FB1172">
      <w:pPr>
        <w:ind w:firstLine="540"/>
        <w:contextualSpacing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</w:t>
      </w:r>
      <w:r w:rsidR="00AF3095">
        <w:rPr>
          <w:rStyle w:val="FontStyle12"/>
          <w:sz w:val="28"/>
          <w:szCs w:val="28"/>
        </w:rPr>
        <w:t xml:space="preserve">Совета депутатов                                  </w:t>
      </w:r>
      <w:r>
        <w:rPr>
          <w:rStyle w:val="FontStyle12"/>
          <w:sz w:val="28"/>
          <w:szCs w:val="28"/>
        </w:rPr>
        <w:t xml:space="preserve">И.А.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p w:rsidR="00FB1172" w:rsidRDefault="00FB117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87A8C" w:rsidRDefault="00D87A8C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87A8C" w:rsidRDefault="00D87A8C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FB1172" w:rsidRPr="001B5FCD" w:rsidRDefault="00FB117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lastRenderedPageBreak/>
        <w:t>УТВЕРЖДЕН</w:t>
      </w:r>
    </w:p>
    <w:p w:rsidR="00FB1172" w:rsidRPr="004D5AB4" w:rsidRDefault="00FB117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t>решением Совета депутатов муниципального образования «</w:t>
      </w:r>
      <w:r w:rsidRPr="004D5AB4">
        <w:rPr>
          <w:rFonts w:eastAsiaTheme="majorEastAsia"/>
          <w:bCs/>
          <w:sz w:val="20"/>
          <w:szCs w:val="20"/>
        </w:rPr>
        <w:t xml:space="preserve">Муниципальный округ </w:t>
      </w:r>
      <w:r w:rsidRPr="004D5AB4">
        <w:rPr>
          <w:iCs/>
          <w:sz w:val="20"/>
          <w:szCs w:val="20"/>
        </w:rPr>
        <w:t>Увинский район Удмуртской Республики</w:t>
      </w:r>
      <w:r w:rsidRPr="004D5AB4">
        <w:rPr>
          <w:rStyle w:val="FontStyle12"/>
          <w:sz w:val="20"/>
          <w:szCs w:val="20"/>
        </w:rPr>
        <w:t xml:space="preserve">» </w:t>
      </w:r>
    </w:p>
    <w:p w:rsidR="00FB1172" w:rsidRPr="001B5FCD" w:rsidRDefault="00FB117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t xml:space="preserve">от </w:t>
      </w:r>
      <w:r w:rsidR="00C10B70">
        <w:rPr>
          <w:rStyle w:val="FontStyle12"/>
          <w:sz w:val="20"/>
          <w:szCs w:val="20"/>
        </w:rPr>
        <w:t xml:space="preserve">26 февраля 2025 года </w:t>
      </w:r>
      <w:r w:rsidRPr="001B5FCD">
        <w:rPr>
          <w:rStyle w:val="FontStyle12"/>
          <w:sz w:val="20"/>
          <w:szCs w:val="20"/>
        </w:rPr>
        <w:t>№</w:t>
      </w:r>
      <w:r>
        <w:rPr>
          <w:rStyle w:val="FontStyle12"/>
          <w:sz w:val="20"/>
          <w:szCs w:val="20"/>
        </w:rPr>
        <w:t xml:space="preserve"> </w:t>
      </w:r>
      <w:r w:rsidR="00C10B70">
        <w:rPr>
          <w:rStyle w:val="FontStyle12"/>
          <w:sz w:val="20"/>
          <w:szCs w:val="20"/>
        </w:rPr>
        <w:t>441</w:t>
      </w:r>
    </w:p>
    <w:p w:rsidR="00FB1172" w:rsidRDefault="00FB1172" w:rsidP="00FB1172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10B70" w:rsidRPr="00234808" w:rsidRDefault="00C10B70" w:rsidP="00FB1172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FB1172" w:rsidRPr="009E1A5E" w:rsidRDefault="00FB1172" w:rsidP="00FB1172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ОТЧЕТ ПО ПРОГРАММЕ</w:t>
      </w:r>
    </w:p>
    <w:p w:rsidR="00FB1172" w:rsidRDefault="00FB1172" w:rsidP="00FB1172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приватизации муниципального имущества </w:t>
      </w:r>
    </w:p>
    <w:p w:rsidR="00FB1172" w:rsidRPr="009E1A5E" w:rsidRDefault="00FB1172" w:rsidP="00FB1172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муниципального образования </w:t>
      </w:r>
    </w:p>
    <w:p w:rsidR="00FB1172" w:rsidRPr="009E1A5E" w:rsidRDefault="00FB1172" w:rsidP="00FB1172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«</w:t>
      </w:r>
      <w:r>
        <w:rPr>
          <w:rStyle w:val="a3"/>
          <w:color w:val="000000"/>
          <w:sz w:val="28"/>
          <w:szCs w:val="28"/>
        </w:rPr>
        <w:t xml:space="preserve">Муниципальный округ </w:t>
      </w:r>
      <w:r w:rsidRPr="009E1A5E">
        <w:rPr>
          <w:rStyle w:val="a3"/>
          <w:color w:val="000000"/>
          <w:sz w:val="28"/>
          <w:szCs w:val="28"/>
        </w:rPr>
        <w:t>Увинский район</w:t>
      </w:r>
      <w:r>
        <w:rPr>
          <w:rStyle w:val="a3"/>
          <w:color w:val="000000"/>
          <w:sz w:val="28"/>
          <w:szCs w:val="28"/>
        </w:rPr>
        <w:t xml:space="preserve"> Удмуртской Республики</w:t>
      </w:r>
      <w:r w:rsidRPr="009E1A5E">
        <w:rPr>
          <w:rStyle w:val="a3"/>
          <w:color w:val="000000"/>
          <w:sz w:val="28"/>
          <w:szCs w:val="28"/>
        </w:rPr>
        <w:t>» за 202</w:t>
      </w:r>
      <w:r>
        <w:rPr>
          <w:rStyle w:val="a3"/>
          <w:color w:val="000000"/>
          <w:sz w:val="28"/>
          <w:szCs w:val="28"/>
        </w:rPr>
        <w:t>4</w:t>
      </w:r>
      <w:r w:rsidRPr="009E1A5E">
        <w:rPr>
          <w:rStyle w:val="a3"/>
          <w:color w:val="000000"/>
          <w:sz w:val="28"/>
          <w:szCs w:val="28"/>
        </w:rPr>
        <w:t xml:space="preserve"> год</w:t>
      </w:r>
    </w:p>
    <w:p w:rsidR="00FB1172" w:rsidRPr="009E1A5E" w:rsidRDefault="00FB1172" w:rsidP="00FB1172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FF0000"/>
          <w:sz w:val="28"/>
          <w:szCs w:val="28"/>
        </w:rPr>
      </w:pPr>
    </w:p>
    <w:p w:rsidR="00FB1172" w:rsidRPr="009E1A5E" w:rsidRDefault="00FB1172" w:rsidP="00FB1172">
      <w:pPr>
        <w:pStyle w:val="aa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 xml:space="preserve">» </w:t>
      </w:r>
      <w:r w:rsidRPr="009E1A5E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4</w:t>
      </w:r>
      <w:r w:rsidRPr="009E1A5E">
        <w:rPr>
          <w:color w:val="000000"/>
          <w:sz w:val="28"/>
          <w:szCs w:val="28"/>
        </w:rPr>
        <w:t xml:space="preserve"> год (далее именуется – Программа) </w:t>
      </w:r>
      <w:r>
        <w:rPr>
          <w:color w:val="000000"/>
          <w:sz w:val="28"/>
          <w:szCs w:val="28"/>
        </w:rPr>
        <w:t xml:space="preserve">была </w:t>
      </w:r>
      <w:r w:rsidRPr="009E1A5E">
        <w:rPr>
          <w:color w:val="000000"/>
          <w:sz w:val="28"/>
          <w:szCs w:val="28"/>
        </w:rPr>
        <w:t>разработана в соответствии с Федер</w:t>
      </w:r>
      <w:r w:rsidR="005D6922">
        <w:rPr>
          <w:color w:val="000000"/>
          <w:sz w:val="28"/>
          <w:szCs w:val="28"/>
        </w:rPr>
        <w:t xml:space="preserve">альными законами от 21.12.2001 </w:t>
      </w:r>
      <w:r w:rsidRPr="009E1A5E">
        <w:rPr>
          <w:color w:val="000000"/>
          <w:sz w:val="28"/>
          <w:szCs w:val="28"/>
        </w:rPr>
        <w:t>№178-ФЗ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Федерации».</w:t>
      </w:r>
    </w:p>
    <w:p w:rsidR="00FB1172" w:rsidRPr="009E1A5E" w:rsidRDefault="00FB1172" w:rsidP="00FB1172">
      <w:pPr>
        <w:pStyle w:val="aa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Основные задачи приватизации муниципального имущества в 202</w:t>
      </w:r>
      <w:r>
        <w:rPr>
          <w:color w:val="000000"/>
          <w:sz w:val="28"/>
          <w:szCs w:val="28"/>
        </w:rPr>
        <w:t>4</w:t>
      </w:r>
      <w:r w:rsidRPr="009E1A5E">
        <w:rPr>
          <w:color w:val="000000"/>
          <w:sz w:val="28"/>
          <w:szCs w:val="28"/>
        </w:rPr>
        <w:t xml:space="preserve"> году:</w:t>
      </w:r>
    </w:p>
    <w:p w:rsidR="00FB1172" w:rsidRPr="009E1A5E" w:rsidRDefault="00FB1172" w:rsidP="00FB1172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>»</w:t>
      </w:r>
      <w:r w:rsidRPr="009E1A5E">
        <w:rPr>
          <w:color w:val="000000"/>
          <w:sz w:val="28"/>
          <w:szCs w:val="28"/>
        </w:rPr>
        <w:t xml:space="preserve"> (далее - муниципальное образование);</w:t>
      </w:r>
    </w:p>
    <w:p w:rsidR="00FB1172" w:rsidRPr="009E1A5E" w:rsidRDefault="00FB1172" w:rsidP="00FB1172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формирование доходов бюджета муниципального образования.</w:t>
      </w:r>
    </w:p>
    <w:p w:rsidR="00FB1172" w:rsidRPr="009E1A5E" w:rsidRDefault="00FB1172" w:rsidP="00FB1172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Приватизация муниципального имущества  осуществляется способами, определенными Федеральным законом от 21.12.2001 №178-ФЗ «О приватизации государственного и муниципального имущества».</w:t>
      </w:r>
    </w:p>
    <w:p w:rsidR="00FB1172" w:rsidRPr="000D5EDF" w:rsidRDefault="00FB1172" w:rsidP="00FB1172">
      <w:pPr>
        <w:keepNext/>
        <w:tabs>
          <w:tab w:val="left" w:pos="1260"/>
        </w:tabs>
        <w:ind w:firstLine="540"/>
        <w:jc w:val="both"/>
        <w:rPr>
          <w:b/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Функции продавца  муниципального имущества осуществляет Управление имущественных и земельных отношений Администрации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>».</w:t>
      </w:r>
    </w:p>
    <w:p w:rsidR="00FB1172" w:rsidRPr="00625E66" w:rsidRDefault="00FB1172" w:rsidP="00FB1172">
      <w:pPr>
        <w:keepNext/>
        <w:tabs>
          <w:tab w:val="left" w:pos="1260"/>
        </w:tabs>
        <w:ind w:firstLine="540"/>
        <w:jc w:val="both"/>
        <w:rPr>
          <w:color w:val="000000"/>
        </w:rPr>
      </w:pPr>
    </w:p>
    <w:p w:rsidR="00FB1172" w:rsidRDefault="00FB1172" w:rsidP="00FB1172">
      <w:pPr>
        <w:pStyle w:val="aa"/>
        <w:widowControl w:val="0"/>
        <w:numPr>
          <w:ilvl w:val="0"/>
          <w:numId w:val="4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</w:rPr>
      </w:pPr>
      <w:r w:rsidRPr="00625E66">
        <w:rPr>
          <w:rStyle w:val="a3"/>
          <w:color w:val="000000"/>
        </w:rPr>
        <w:t>Отчет по программе приватизации за 20</w:t>
      </w:r>
      <w:r>
        <w:rPr>
          <w:rStyle w:val="a3"/>
          <w:color w:val="000000"/>
        </w:rPr>
        <w:t>24</w:t>
      </w:r>
      <w:r w:rsidRPr="00625E66">
        <w:rPr>
          <w:rStyle w:val="a3"/>
          <w:color w:val="000000"/>
        </w:rPr>
        <w:t xml:space="preserve"> год</w:t>
      </w:r>
    </w:p>
    <w:p w:rsidR="00FB1172" w:rsidRPr="00625E66" w:rsidRDefault="00FB1172" w:rsidP="00FB1172">
      <w:pPr>
        <w:pStyle w:val="aa"/>
        <w:widowControl w:val="0"/>
        <w:tabs>
          <w:tab w:val="left" w:pos="1260"/>
        </w:tabs>
        <w:spacing w:before="0" w:beforeAutospacing="0" w:after="0" w:afterAutospacing="0"/>
        <w:ind w:left="1260"/>
        <w:jc w:val="both"/>
        <w:rPr>
          <w:rStyle w:val="a3"/>
          <w:color w:val="000000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832"/>
        <w:gridCol w:w="2452"/>
        <w:gridCol w:w="1635"/>
        <w:gridCol w:w="1762"/>
      </w:tblGrid>
      <w:tr w:rsidR="00FB1172" w:rsidRPr="00E34BDC" w:rsidTr="00786A69">
        <w:tc>
          <w:tcPr>
            <w:tcW w:w="497" w:type="pct"/>
          </w:tcPr>
          <w:p w:rsidR="00FB1172" w:rsidRPr="00E34BDC" w:rsidRDefault="00FB1172" w:rsidP="00786A69">
            <w:pPr>
              <w:ind w:left="540"/>
              <w:jc w:val="center"/>
            </w:pPr>
          </w:p>
        </w:tc>
        <w:tc>
          <w:tcPr>
            <w:tcW w:w="1469" w:type="pct"/>
          </w:tcPr>
          <w:p w:rsidR="00FB1172" w:rsidRPr="00E34BDC" w:rsidRDefault="00FB1172" w:rsidP="00786A69">
            <w:pPr>
              <w:jc w:val="center"/>
            </w:pPr>
            <w:r w:rsidRPr="00E34BDC">
              <w:rPr>
                <w:sz w:val="22"/>
                <w:szCs w:val="22"/>
              </w:rPr>
              <w:t>Наименование объекта, адрес</w:t>
            </w:r>
          </w:p>
        </w:tc>
        <w:tc>
          <w:tcPr>
            <w:tcW w:w="1272" w:type="pct"/>
          </w:tcPr>
          <w:p w:rsidR="00FB1172" w:rsidRPr="00E34BDC" w:rsidRDefault="00FB1172" w:rsidP="00786A69">
            <w:pPr>
              <w:jc w:val="center"/>
            </w:pPr>
            <w:r w:rsidRPr="00E34BDC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848" w:type="pct"/>
          </w:tcPr>
          <w:p w:rsidR="00FB1172" w:rsidRPr="00E34BDC" w:rsidRDefault="00FB1172" w:rsidP="00786A69">
            <w:pPr>
              <w:jc w:val="center"/>
            </w:pPr>
            <w:r w:rsidRPr="00E34BDC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914" w:type="pct"/>
          </w:tcPr>
          <w:p w:rsidR="00FB1172" w:rsidRPr="00E34BDC" w:rsidRDefault="00FB1172" w:rsidP="00786A69">
            <w:pPr>
              <w:jc w:val="center"/>
            </w:pPr>
            <w:r w:rsidRPr="00E34BDC">
              <w:rPr>
                <w:sz w:val="22"/>
                <w:szCs w:val="22"/>
              </w:rPr>
              <w:t>Итоги приватизации</w:t>
            </w:r>
          </w:p>
        </w:tc>
      </w:tr>
      <w:tr w:rsidR="00FB1172" w:rsidRPr="00E34BDC" w:rsidTr="00786A69">
        <w:tc>
          <w:tcPr>
            <w:tcW w:w="497" w:type="pct"/>
          </w:tcPr>
          <w:p w:rsidR="00FB1172" w:rsidRPr="005D6922" w:rsidRDefault="00FB1172" w:rsidP="00786A69">
            <w:pPr>
              <w:jc w:val="center"/>
            </w:pPr>
            <w:r w:rsidRPr="005D6922">
              <w:t>1.</w:t>
            </w:r>
          </w:p>
        </w:tc>
        <w:tc>
          <w:tcPr>
            <w:tcW w:w="1469" w:type="pct"/>
          </w:tcPr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Здание детского сада, расположенное по адресу: Удмуртская Республика, Увинский район, д. Новая </w:t>
            </w:r>
            <w:proofErr w:type="spellStart"/>
            <w:r w:rsidRPr="005D6922">
              <w:rPr>
                <w:rFonts w:eastAsiaTheme="minorHAnsi"/>
                <w:lang w:eastAsia="en-US"/>
              </w:rPr>
              <w:t>Вамья</w:t>
            </w:r>
            <w:proofErr w:type="spellEnd"/>
            <w:r w:rsidRPr="005D6922">
              <w:rPr>
                <w:rFonts w:eastAsiaTheme="minorHAnsi"/>
                <w:lang w:eastAsia="en-US"/>
              </w:rPr>
              <w:t>, ул. Труда, д. 26 (кадастровый номер 18:21:050001:367)</w:t>
            </w:r>
          </w:p>
        </w:tc>
        <w:tc>
          <w:tcPr>
            <w:tcW w:w="1272" w:type="pct"/>
          </w:tcPr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>год постройки -1988;</w:t>
            </w:r>
          </w:p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материал стен – кирпич; один этаж; общая площадь 389,3 </w:t>
            </w:r>
            <w:proofErr w:type="spellStart"/>
            <w:r w:rsidRPr="005D6922">
              <w:rPr>
                <w:rFonts w:eastAsiaTheme="minorHAnsi"/>
                <w:lang w:eastAsia="en-US"/>
              </w:rPr>
              <w:t>кв</w:t>
            </w:r>
            <w:proofErr w:type="gramStart"/>
            <w:r w:rsidRPr="005D6922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FB1172" w:rsidRPr="005D6922" w:rsidRDefault="00FB1172" w:rsidP="00786A69">
            <w:pPr>
              <w:jc w:val="center"/>
            </w:pPr>
            <w:r w:rsidRPr="005D6922">
              <w:t xml:space="preserve">Электронный </w:t>
            </w:r>
          </w:p>
          <w:p w:rsidR="00FB1172" w:rsidRPr="005D6922" w:rsidRDefault="00FB1172" w:rsidP="00786A69">
            <w:pPr>
              <w:jc w:val="center"/>
            </w:pPr>
            <w:r w:rsidRPr="005D6922">
              <w:t>аукцион</w:t>
            </w:r>
          </w:p>
        </w:tc>
        <w:tc>
          <w:tcPr>
            <w:tcW w:w="914" w:type="pct"/>
          </w:tcPr>
          <w:p w:rsidR="00FB1172" w:rsidRPr="005D6922" w:rsidRDefault="00FB1172" w:rsidP="00786A69">
            <w:pPr>
              <w:jc w:val="center"/>
            </w:pPr>
            <w:r w:rsidRPr="005D6922">
              <w:t>Электронный аукцион, сумма продажи 980 тыс. руб.</w:t>
            </w:r>
          </w:p>
        </w:tc>
      </w:tr>
      <w:tr w:rsidR="00FB1172" w:rsidRPr="00E34BDC" w:rsidTr="00786A69">
        <w:tc>
          <w:tcPr>
            <w:tcW w:w="497" w:type="pct"/>
          </w:tcPr>
          <w:p w:rsidR="00FB1172" w:rsidRPr="005D6922" w:rsidRDefault="00FB1172" w:rsidP="00786A69">
            <w:pPr>
              <w:jc w:val="center"/>
            </w:pPr>
            <w:r w:rsidRPr="005D6922">
              <w:t>2</w:t>
            </w:r>
          </w:p>
        </w:tc>
        <w:tc>
          <w:tcPr>
            <w:tcW w:w="1469" w:type="pct"/>
          </w:tcPr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Помещение, расположенное по </w:t>
            </w:r>
            <w:r w:rsidRPr="005D6922">
              <w:rPr>
                <w:rFonts w:eastAsiaTheme="minorHAnsi"/>
                <w:lang w:eastAsia="en-US"/>
              </w:rPr>
              <w:lastRenderedPageBreak/>
              <w:t xml:space="preserve">адресу: Удмуртская Республика, Увинский район, д. Большой </w:t>
            </w:r>
            <w:proofErr w:type="spellStart"/>
            <w:r w:rsidRPr="005D6922">
              <w:rPr>
                <w:rFonts w:eastAsiaTheme="minorHAnsi"/>
                <w:lang w:eastAsia="en-US"/>
              </w:rPr>
              <w:t>Каркалай</w:t>
            </w:r>
            <w:proofErr w:type="spellEnd"/>
            <w:r w:rsidRPr="005D6922">
              <w:rPr>
                <w:rFonts w:eastAsiaTheme="minorHAnsi"/>
                <w:lang w:eastAsia="en-US"/>
              </w:rPr>
              <w:t>, ул. Советская, д. 17, помещение № 37-48, 66 (кадастровый номер 18:21:019001:369)</w:t>
            </w:r>
          </w:p>
        </w:tc>
        <w:tc>
          <w:tcPr>
            <w:tcW w:w="1272" w:type="pct"/>
          </w:tcPr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lastRenderedPageBreak/>
              <w:t>год постройки -1983;</w:t>
            </w:r>
          </w:p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материал стен – </w:t>
            </w:r>
            <w:r w:rsidRPr="005D6922">
              <w:rPr>
                <w:rFonts w:eastAsiaTheme="minorHAnsi"/>
                <w:lang w:eastAsia="en-US"/>
              </w:rPr>
              <w:lastRenderedPageBreak/>
              <w:t xml:space="preserve">кирпич; 1, 2 этаж; общая площадь 246,8 </w:t>
            </w:r>
            <w:proofErr w:type="spellStart"/>
            <w:r w:rsidRPr="005D6922">
              <w:rPr>
                <w:rFonts w:eastAsiaTheme="minorHAnsi"/>
                <w:lang w:eastAsia="en-US"/>
              </w:rPr>
              <w:t>кв</w:t>
            </w:r>
            <w:proofErr w:type="gramStart"/>
            <w:r w:rsidRPr="005D6922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FB1172" w:rsidRPr="005D6922" w:rsidRDefault="00FB1172" w:rsidP="00786A69">
            <w:pPr>
              <w:jc w:val="center"/>
            </w:pPr>
            <w:r w:rsidRPr="005D6922">
              <w:lastRenderedPageBreak/>
              <w:t>Электронный аукцион</w:t>
            </w:r>
          </w:p>
        </w:tc>
        <w:tc>
          <w:tcPr>
            <w:tcW w:w="914" w:type="pct"/>
          </w:tcPr>
          <w:p w:rsidR="00FB1172" w:rsidRPr="005D6922" w:rsidRDefault="00FB1172" w:rsidP="00786A69">
            <w:pPr>
              <w:jc w:val="center"/>
            </w:pPr>
            <w:r w:rsidRPr="005D6922">
              <w:t xml:space="preserve">Аукцион признан </w:t>
            </w:r>
            <w:r w:rsidRPr="005D6922">
              <w:lastRenderedPageBreak/>
              <w:t>несостоявшимся ввиду отсутствия заявок</w:t>
            </w:r>
          </w:p>
        </w:tc>
      </w:tr>
      <w:tr w:rsidR="00FB1172" w:rsidRPr="00E34BDC" w:rsidTr="00786A69">
        <w:tc>
          <w:tcPr>
            <w:tcW w:w="497" w:type="pct"/>
          </w:tcPr>
          <w:p w:rsidR="00FB1172" w:rsidRPr="005D6922" w:rsidRDefault="00FB1172" w:rsidP="00786A69">
            <w:pPr>
              <w:jc w:val="center"/>
            </w:pPr>
            <w:r w:rsidRPr="005D6922">
              <w:lastRenderedPageBreak/>
              <w:t>3</w:t>
            </w:r>
          </w:p>
        </w:tc>
        <w:tc>
          <w:tcPr>
            <w:tcW w:w="1469" w:type="pct"/>
          </w:tcPr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Помещение, расположенное по адресу: Удмуртская Республика, Увинский район, д. Большой </w:t>
            </w:r>
            <w:proofErr w:type="spellStart"/>
            <w:r w:rsidRPr="005D6922">
              <w:rPr>
                <w:rFonts w:eastAsiaTheme="minorHAnsi"/>
                <w:lang w:eastAsia="en-US"/>
              </w:rPr>
              <w:t>Каркалай</w:t>
            </w:r>
            <w:proofErr w:type="spellEnd"/>
            <w:r w:rsidRPr="005D6922">
              <w:rPr>
                <w:rFonts w:eastAsiaTheme="minorHAnsi"/>
                <w:lang w:eastAsia="en-US"/>
              </w:rPr>
              <w:t>, ул. Советская, д. 17, помещение  № 1-36, 49-65 (кадастровый номер 18:21:019001:368)</w:t>
            </w:r>
          </w:p>
        </w:tc>
        <w:tc>
          <w:tcPr>
            <w:tcW w:w="1272" w:type="pct"/>
          </w:tcPr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>год постройки -1983;</w:t>
            </w:r>
          </w:p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материал стен – кирпич; 1, 2 этаж; общая площадь 656,1 </w:t>
            </w:r>
            <w:proofErr w:type="spellStart"/>
            <w:r w:rsidRPr="005D6922">
              <w:rPr>
                <w:rFonts w:eastAsiaTheme="minorHAnsi"/>
                <w:lang w:eastAsia="en-US"/>
              </w:rPr>
              <w:t>кв</w:t>
            </w:r>
            <w:proofErr w:type="gramStart"/>
            <w:r w:rsidRPr="005D6922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FB1172" w:rsidRPr="005D6922" w:rsidRDefault="00FB1172" w:rsidP="00786A69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FB1172" w:rsidRPr="005D6922" w:rsidRDefault="00FB1172" w:rsidP="00786A69">
            <w:pPr>
              <w:jc w:val="center"/>
            </w:pPr>
            <w:r w:rsidRPr="005D6922">
              <w:t xml:space="preserve">Электронный </w:t>
            </w:r>
          </w:p>
          <w:p w:rsidR="00FB1172" w:rsidRPr="005D6922" w:rsidRDefault="00FB1172" w:rsidP="00786A69">
            <w:pPr>
              <w:jc w:val="center"/>
            </w:pPr>
            <w:r w:rsidRPr="005D6922">
              <w:t>аукцион</w:t>
            </w:r>
          </w:p>
        </w:tc>
        <w:tc>
          <w:tcPr>
            <w:tcW w:w="914" w:type="pct"/>
          </w:tcPr>
          <w:p w:rsidR="00FB1172" w:rsidRPr="005D6922" w:rsidRDefault="00FB1172" w:rsidP="00786A69">
            <w:pPr>
              <w:jc w:val="center"/>
            </w:pPr>
            <w:r w:rsidRPr="005D6922">
              <w:t>Аукцион признан несостоявшимся ввиду отсутствия заявок</w:t>
            </w:r>
          </w:p>
        </w:tc>
      </w:tr>
      <w:tr w:rsidR="00FB1172" w:rsidRPr="00E34BDC" w:rsidTr="00786A69">
        <w:tc>
          <w:tcPr>
            <w:tcW w:w="497" w:type="pct"/>
          </w:tcPr>
          <w:p w:rsidR="00FB1172" w:rsidRPr="005D6922" w:rsidRDefault="00FB1172" w:rsidP="00786A69">
            <w:pPr>
              <w:jc w:val="center"/>
            </w:pPr>
            <w:r w:rsidRPr="005D6922">
              <w:t>4</w:t>
            </w:r>
          </w:p>
        </w:tc>
        <w:tc>
          <w:tcPr>
            <w:tcW w:w="1469" w:type="pct"/>
          </w:tcPr>
          <w:p w:rsidR="00FB1172" w:rsidRPr="005D6922" w:rsidRDefault="00FB1172" w:rsidP="00786A69">
            <w:pPr>
              <w:jc w:val="both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Здание нежилое, расположенное по адресу: Удмуртская Республика, </w:t>
            </w:r>
            <w:r w:rsidRPr="005D6922">
              <w:t xml:space="preserve">Увинский район, дер. </w:t>
            </w:r>
            <w:proofErr w:type="spellStart"/>
            <w:r w:rsidRPr="005D6922">
              <w:t>Узей-Тукля</w:t>
            </w:r>
            <w:proofErr w:type="spellEnd"/>
            <w:r w:rsidRPr="005D6922">
              <w:t>, ул. Центральная, здание 21</w:t>
            </w:r>
            <w:r w:rsidRPr="005D6922">
              <w:rPr>
                <w:rFonts w:eastAsiaTheme="minorHAnsi"/>
                <w:lang w:eastAsia="en-US"/>
              </w:rPr>
              <w:t xml:space="preserve"> (кадастровый номер 18:21:089002:686)</w:t>
            </w:r>
          </w:p>
        </w:tc>
        <w:tc>
          <w:tcPr>
            <w:tcW w:w="1272" w:type="pct"/>
          </w:tcPr>
          <w:p w:rsidR="00FB1172" w:rsidRPr="005D6922" w:rsidRDefault="00FB1172" w:rsidP="00786A69">
            <w:pPr>
              <w:jc w:val="both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>год постройки -1994;</w:t>
            </w:r>
          </w:p>
          <w:p w:rsidR="00FB1172" w:rsidRPr="005D6922" w:rsidRDefault="00FB1172" w:rsidP="00786A69">
            <w:pPr>
              <w:jc w:val="both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 xml:space="preserve">один этаж; общая площадь 111,5 </w:t>
            </w:r>
            <w:proofErr w:type="spellStart"/>
            <w:r w:rsidRPr="005D6922">
              <w:rPr>
                <w:rFonts w:eastAsiaTheme="minorHAnsi"/>
                <w:lang w:eastAsia="en-US"/>
              </w:rPr>
              <w:t>кв</w:t>
            </w:r>
            <w:proofErr w:type="gramStart"/>
            <w:r w:rsidRPr="005D6922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FB1172" w:rsidRPr="005D6922" w:rsidRDefault="00FB1172" w:rsidP="00786A6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FB1172" w:rsidRPr="005D6922" w:rsidRDefault="00FB1172" w:rsidP="00786A69">
            <w:pPr>
              <w:jc w:val="center"/>
            </w:pPr>
            <w:r w:rsidRPr="005D6922">
              <w:t>Электронный аукцион</w:t>
            </w:r>
          </w:p>
        </w:tc>
        <w:tc>
          <w:tcPr>
            <w:tcW w:w="914" w:type="pct"/>
          </w:tcPr>
          <w:p w:rsidR="00FB1172" w:rsidRPr="005D6922" w:rsidRDefault="00FB1172" w:rsidP="00786A69">
            <w:pPr>
              <w:jc w:val="center"/>
            </w:pPr>
            <w:r w:rsidRPr="005D6922">
              <w:t>Аукцион признан несостоявшимся ввиду отсутствия заявок</w:t>
            </w:r>
          </w:p>
        </w:tc>
      </w:tr>
      <w:tr w:rsidR="00FB1172" w:rsidRPr="00E34BDC" w:rsidTr="00786A69">
        <w:tc>
          <w:tcPr>
            <w:tcW w:w="497" w:type="pct"/>
          </w:tcPr>
          <w:p w:rsidR="00FB1172" w:rsidRPr="005D6922" w:rsidRDefault="00FB1172" w:rsidP="00786A69">
            <w:pPr>
              <w:jc w:val="center"/>
            </w:pPr>
            <w:r w:rsidRPr="005D6922">
              <w:t>5</w:t>
            </w:r>
          </w:p>
        </w:tc>
        <w:tc>
          <w:tcPr>
            <w:tcW w:w="1469" w:type="pct"/>
          </w:tcPr>
          <w:p w:rsidR="00FB1172" w:rsidRPr="005D6922" w:rsidRDefault="00FB1172" w:rsidP="00786A69">
            <w:pPr>
              <w:jc w:val="both"/>
              <w:rPr>
                <w:rFonts w:eastAsiaTheme="minorHAnsi"/>
                <w:lang w:eastAsia="en-US"/>
              </w:rPr>
            </w:pPr>
            <w:r w:rsidRPr="005D6922">
              <w:rPr>
                <w:color w:val="000000"/>
              </w:rPr>
              <w:t>Муниципальное казанное предприятие «Служба единого Заказчика Увинского района»</w:t>
            </w:r>
          </w:p>
        </w:tc>
        <w:tc>
          <w:tcPr>
            <w:tcW w:w="1272" w:type="pct"/>
          </w:tcPr>
          <w:p w:rsidR="00FB1172" w:rsidRPr="005D6922" w:rsidRDefault="00FB1172" w:rsidP="00786A69">
            <w:pPr>
              <w:jc w:val="both"/>
              <w:rPr>
                <w:rFonts w:eastAsiaTheme="minorHAnsi"/>
                <w:lang w:eastAsia="en-US"/>
              </w:rPr>
            </w:pPr>
            <w:r w:rsidRPr="005D6922">
              <w:rPr>
                <w:rFonts w:eastAsiaTheme="minorHAnsi"/>
                <w:lang w:eastAsia="en-US"/>
              </w:rPr>
              <w:t>Балансовая стоимость активов на 01.01.2024г. – 16223,00 тыс. руб. Остаточная стоимость активов на 01.01.2024г. – 5018,00 тыс. руб.</w:t>
            </w:r>
          </w:p>
        </w:tc>
        <w:tc>
          <w:tcPr>
            <w:tcW w:w="848" w:type="pct"/>
          </w:tcPr>
          <w:p w:rsidR="00FB1172" w:rsidRPr="005D6922" w:rsidRDefault="00FB1172">
            <w:r w:rsidRPr="005D6922">
              <w:t>Преобразование в ООО со 100% долей в муниципальной собственности</w:t>
            </w:r>
          </w:p>
        </w:tc>
        <w:tc>
          <w:tcPr>
            <w:tcW w:w="914" w:type="pct"/>
          </w:tcPr>
          <w:p w:rsidR="00FB1172" w:rsidRPr="005D6922" w:rsidRDefault="00FB1172">
            <w:r w:rsidRPr="005D6922">
              <w:t>Преобразование в ООО со 100% долей в муниципальной собственности</w:t>
            </w:r>
          </w:p>
        </w:tc>
      </w:tr>
    </w:tbl>
    <w:p w:rsidR="00FB1172" w:rsidRDefault="00FB1172" w:rsidP="00FB1172">
      <w:pPr>
        <w:pStyle w:val="aa"/>
        <w:keepNext/>
        <w:numPr>
          <w:ilvl w:val="0"/>
          <w:numId w:val="4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Поступило средств от приватизации муниципального имущества </w:t>
      </w:r>
    </w:p>
    <w:p w:rsidR="00AF3095" w:rsidRDefault="00AF3095" w:rsidP="00FB1172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</w:p>
    <w:p w:rsidR="00FB1172" w:rsidRDefault="00FB1172" w:rsidP="00FB1172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bookmarkStart w:id="0" w:name="_GoBack"/>
      <w:bookmarkEnd w:id="0"/>
      <w:r w:rsidRPr="009E1A5E">
        <w:rPr>
          <w:rStyle w:val="FontStyle12"/>
          <w:sz w:val="28"/>
          <w:szCs w:val="28"/>
        </w:rPr>
        <w:t>Фак</w:t>
      </w:r>
      <w:r w:rsidR="005D6922">
        <w:rPr>
          <w:rStyle w:val="FontStyle12"/>
          <w:sz w:val="28"/>
          <w:szCs w:val="28"/>
        </w:rPr>
        <w:t xml:space="preserve">тически от продажи имущества в </w:t>
      </w:r>
      <w:r w:rsidRPr="009E1A5E">
        <w:rPr>
          <w:rStyle w:val="FontStyle12"/>
          <w:sz w:val="28"/>
          <w:szCs w:val="28"/>
        </w:rPr>
        <w:t>20</w:t>
      </w:r>
      <w:r>
        <w:rPr>
          <w:rStyle w:val="FontStyle12"/>
          <w:sz w:val="28"/>
          <w:szCs w:val="28"/>
        </w:rPr>
        <w:t>24</w:t>
      </w:r>
      <w:r w:rsidRPr="009E1A5E">
        <w:rPr>
          <w:rStyle w:val="FontStyle12"/>
          <w:sz w:val="28"/>
          <w:szCs w:val="28"/>
        </w:rPr>
        <w:t xml:space="preserve"> году в бюджет муниц</w:t>
      </w:r>
      <w:r w:rsidR="005D6922">
        <w:rPr>
          <w:rStyle w:val="FontStyle12"/>
          <w:sz w:val="28"/>
          <w:szCs w:val="28"/>
        </w:rPr>
        <w:t>ипального образования поступило</w:t>
      </w:r>
      <w:r w:rsidRPr="009E1A5E">
        <w:rPr>
          <w:rStyle w:val="FontStyle12"/>
          <w:sz w:val="28"/>
          <w:szCs w:val="28"/>
        </w:rPr>
        <w:t xml:space="preserve"> </w:t>
      </w:r>
      <w:r w:rsidR="005D6922">
        <w:rPr>
          <w:rStyle w:val="FontStyle12"/>
          <w:sz w:val="28"/>
          <w:szCs w:val="28"/>
        </w:rPr>
        <w:t xml:space="preserve">3 265 983 руб. 24 коп., </w:t>
      </w:r>
      <w:r>
        <w:rPr>
          <w:rStyle w:val="FontStyle12"/>
          <w:sz w:val="28"/>
          <w:szCs w:val="28"/>
        </w:rPr>
        <w:t xml:space="preserve">в том числе по </w:t>
      </w:r>
      <w:proofErr w:type="gramStart"/>
      <w:r>
        <w:rPr>
          <w:rStyle w:val="FontStyle12"/>
          <w:sz w:val="28"/>
          <w:szCs w:val="28"/>
        </w:rPr>
        <w:t>объектам</w:t>
      </w:r>
      <w:proofErr w:type="gramEnd"/>
      <w:r>
        <w:rPr>
          <w:rStyle w:val="FontStyle12"/>
          <w:sz w:val="28"/>
          <w:szCs w:val="28"/>
        </w:rPr>
        <w:t xml:space="preserve"> включенным в</w:t>
      </w:r>
      <w:r w:rsidR="005D6922">
        <w:rPr>
          <w:rStyle w:val="FontStyle12"/>
          <w:sz w:val="28"/>
          <w:szCs w:val="28"/>
        </w:rPr>
        <w:t xml:space="preserve"> план приватизации на 2024 год </w:t>
      </w:r>
      <w:r>
        <w:rPr>
          <w:rStyle w:val="FontStyle12"/>
          <w:sz w:val="28"/>
          <w:szCs w:val="28"/>
        </w:rPr>
        <w:t>– 980 000 руб. 00 коп.</w:t>
      </w:r>
    </w:p>
    <w:p w:rsidR="00FB1172" w:rsidRPr="009E1A5E" w:rsidRDefault="00FB1172" w:rsidP="00FB1172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 xml:space="preserve">Начальная цена подлежащего приватизации объекта, предусмотренного настоящей Программой, определялась в соответствии с законодательством об оценочной деятельности. </w:t>
      </w:r>
    </w:p>
    <w:p w:rsidR="00FB1172" w:rsidRPr="009E1A5E" w:rsidRDefault="00FB1172" w:rsidP="00FB1172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При реализации муниципального имущества были применены следующие способы приватизации муниципального имущества:</w:t>
      </w:r>
    </w:p>
    <w:p w:rsidR="00FB1172" w:rsidRPr="009E1A5E" w:rsidRDefault="00FB1172" w:rsidP="00FB1172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sz w:val="28"/>
          <w:szCs w:val="28"/>
        </w:rPr>
      </w:pPr>
      <w:r w:rsidRPr="009E1A5E">
        <w:rPr>
          <w:sz w:val="28"/>
          <w:szCs w:val="28"/>
        </w:rPr>
        <w:t>продажа муниципального имущества на электронном аукционе.</w:t>
      </w:r>
    </w:p>
    <w:p w:rsidR="00FB1172" w:rsidRPr="009E1A5E" w:rsidRDefault="00FB1172" w:rsidP="00FB1172">
      <w:pPr>
        <w:pStyle w:val="aa"/>
        <w:widowControl w:val="0"/>
        <w:tabs>
          <w:tab w:val="left" w:pos="567"/>
        </w:tabs>
        <w:spacing w:before="0" w:beforeAutospacing="0" w:after="0" w:afterAutospacing="0"/>
        <w:jc w:val="both"/>
        <w:rPr>
          <w:rStyle w:val="a3"/>
          <w:sz w:val="28"/>
          <w:szCs w:val="28"/>
        </w:rPr>
      </w:pPr>
    </w:p>
    <w:p w:rsidR="00FB1172" w:rsidRPr="00625E66" w:rsidRDefault="00FB1172" w:rsidP="00FB1172">
      <w:pPr>
        <w:jc w:val="center"/>
        <w:rPr>
          <w:rStyle w:val="a3"/>
          <w:b w:val="0"/>
          <w:bCs w:val="0"/>
        </w:rPr>
      </w:pPr>
      <w:r w:rsidRPr="00625E66">
        <w:t>___________</w:t>
      </w:r>
      <w:r>
        <w:t>_______________</w:t>
      </w:r>
      <w:r w:rsidRPr="00625E66">
        <w:t>____</w:t>
      </w:r>
    </w:p>
    <w:p w:rsidR="00CC086B" w:rsidRDefault="00CC086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BB50D5" w:rsidSect="00A46F7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0FB9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F88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922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79E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D81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91A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F7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09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8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0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430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86B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3F45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A8C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172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FB1172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FB1172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FB1172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FB1172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FB1172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FB1172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2025-03-03T11:31:00Z</cp:lastPrinted>
  <dcterms:created xsi:type="dcterms:W3CDTF">2025-02-14T11:57:00Z</dcterms:created>
  <dcterms:modified xsi:type="dcterms:W3CDTF">2025-03-03T11:33:00Z</dcterms:modified>
</cp:coreProperties>
</file>